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podnikateľských činností</w:t>
      </w:r>
    </w:p>
    <w:p w:rsidR="00A449E4" w:rsidRDefault="00A449E4" w:rsidP="00A449E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</w:t>
      </w:r>
      <w:r>
        <w:rPr>
          <w:rFonts w:ascii="Times New Roman" w:hAnsi="Times New Roman" w:cs="Times New Roman"/>
        </w:rPr>
        <w:t xml:space="preserve"> .........................., E-mail:</w:t>
      </w:r>
      <w:r w:rsidRPr="001242BA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</w:t>
      </w: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:rsidR="00A449E4" w:rsidRPr="001242BA" w:rsidRDefault="00A449E4" w:rsidP="00A449E4">
      <w:pPr>
        <w:spacing w:after="0"/>
        <w:rPr>
          <w:rFonts w:ascii="Times New Roman" w:hAnsi="Times New Roman" w:cs="Times New Roman"/>
          <w:b/>
          <w:u w:val="single"/>
        </w:rPr>
      </w:pPr>
      <w:r w:rsidRPr="001242BA">
        <w:rPr>
          <w:rFonts w:ascii="Times New Roman" w:hAnsi="Times New Roman" w:cs="Times New Roman"/>
          <w:b/>
          <w:u w:val="single"/>
        </w:rPr>
        <w:t>Oznámenie  o</w:t>
      </w:r>
      <w:r>
        <w:rPr>
          <w:rFonts w:ascii="Times New Roman" w:hAnsi="Times New Roman" w:cs="Times New Roman"/>
          <w:b/>
          <w:u w:val="single"/>
        </w:rPr>
        <w:t xml:space="preserve">  ukončení prevádzkovania prevádzky</w:t>
      </w:r>
    </w:p>
    <w:p w:rsidR="00A449E4" w:rsidRPr="001242BA" w:rsidRDefault="00A449E4" w:rsidP="00A449E4">
      <w:pPr>
        <w:spacing w:after="0"/>
        <w:rPr>
          <w:rFonts w:ascii="Times New Roman" w:hAnsi="Times New Roman" w:cs="Times New Roman"/>
          <w:b/>
          <w:u w:val="single"/>
        </w:rPr>
      </w:pP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Týmto Vám </w:t>
      </w:r>
      <w:r>
        <w:rPr>
          <w:rFonts w:ascii="Times New Roman" w:hAnsi="Times New Roman" w:cs="Times New Roman"/>
        </w:rPr>
        <w:t>oznamujeme, v súlade s § 5 ods. 3</w:t>
      </w:r>
      <w:r w:rsidRPr="001242BA">
        <w:rPr>
          <w:rFonts w:ascii="Times New Roman" w:hAnsi="Times New Roman" w:cs="Times New Roman"/>
        </w:rPr>
        <w:t xml:space="preserve"> Všeobecne záväzného nariadenia  Mesta Košice č. 173 o pravidlách času predaja v obchode a času prevádzky služieb na území Mesta Košice, </w:t>
      </w:r>
      <w:r>
        <w:rPr>
          <w:rFonts w:ascii="Times New Roman" w:hAnsi="Times New Roman" w:cs="Times New Roman"/>
        </w:rPr>
        <w:t>ukončenie prevádzkovania prevádzky</w:t>
      </w:r>
      <w:r w:rsidRPr="001242BA">
        <w:rPr>
          <w:rFonts w:ascii="Times New Roman" w:hAnsi="Times New Roman" w:cs="Times New Roman"/>
        </w:rPr>
        <w:t xml:space="preserve"> :</w:t>
      </w: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Označenie prevádzky: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Ukončenie prevádzkovania prevádzky ku dňu: ...........................................................................</w:t>
      </w: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majiteľ prevádzky (ak je známy ): ......................................................................................</w:t>
      </w: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</w:t>
      </w:r>
      <w:r>
        <w:rPr>
          <w:rFonts w:ascii="Times New Roman" w:hAnsi="Times New Roman" w:cs="Times New Roman"/>
        </w:rPr>
        <w:tab/>
      </w:r>
    </w:p>
    <w:p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Meno a priezvisko</w:t>
      </w:r>
    </w:p>
    <w:p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(paličkovým písmom)</w:t>
      </w: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242BA">
        <w:rPr>
          <w:rFonts w:ascii="Times New Roman" w:hAnsi="Times New Roman" w:cs="Times New Roman"/>
        </w:rPr>
        <w:t>FO – fyzická osoba oprávnená na podnikanie</w:t>
      </w:r>
    </w:p>
    <w:p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:rsidR="00A449E4" w:rsidRDefault="00A449E4" w:rsidP="00A4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0EB" w:rsidRDefault="002E50EB"/>
    <w:sectPr w:rsidR="002E50EB" w:rsidSect="002E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49E4"/>
    <w:rsid w:val="002E50EB"/>
    <w:rsid w:val="00A449E4"/>
    <w:rsid w:val="00D307AA"/>
    <w:rsid w:val="00E5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Ľudmila Marcinová</cp:lastModifiedBy>
  <cp:revision>2</cp:revision>
  <dcterms:created xsi:type="dcterms:W3CDTF">2017-03-07T13:31:00Z</dcterms:created>
  <dcterms:modified xsi:type="dcterms:W3CDTF">2017-05-24T14:24:00Z</dcterms:modified>
</cp:coreProperties>
</file>